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4C5D2B" w:rsidRDefault="004C5D2B">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4C5D2B" w:rsidRDefault="007352DD">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4C5D2B" w:rsidRDefault="004C5D2B">
      <w:pPr>
        <w:pBdr>
          <w:top w:val="nil"/>
          <w:left w:val="nil"/>
          <w:bottom w:val="nil"/>
          <w:right w:val="nil"/>
          <w:between w:val="nil"/>
        </w:pBdr>
        <w:spacing w:before="4"/>
        <w:rPr>
          <w:b/>
          <w:color w:val="000000"/>
          <w:sz w:val="17"/>
          <w:szCs w:val="17"/>
        </w:rPr>
      </w:pPr>
    </w:p>
    <w:p w14:paraId="00000004" w14:textId="77777777" w:rsidR="004C5D2B" w:rsidRDefault="007352DD">
      <w:pPr>
        <w:spacing w:before="56"/>
        <w:ind w:left="102"/>
        <w:jc w:val="both"/>
        <w:rPr>
          <w:b/>
        </w:rPr>
      </w:pPr>
      <w:r>
        <w:rPr>
          <w:b/>
        </w:rPr>
        <w:t>Denominación y fundamento legal de la responsable</w:t>
      </w:r>
    </w:p>
    <w:p w14:paraId="00000005" w14:textId="77777777" w:rsidR="004C5D2B" w:rsidRDefault="007352DD">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4C5D2B" w:rsidRDefault="004C5D2B">
      <w:pPr>
        <w:pBdr>
          <w:top w:val="nil"/>
          <w:left w:val="nil"/>
          <w:bottom w:val="nil"/>
          <w:right w:val="nil"/>
          <w:between w:val="nil"/>
        </w:pBdr>
        <w:spacing w:before="2"/>
        <w:rPr>
          <w:color w:val="000000"/>
          <w:sz w:val="10"/>
          <w:szCs w:val="10"/>
        </w:rPr>
      </w:pPr>
    </w:p>
    <w:p w14:paraId="00000007" w14:textId="77777777" w:rsidR="004C5D2B" w:rsidRDefault="007352DD">
      <w:pPr>
        <w:pStyle w:val="Ttulo1"/>
        <w:spacing w:before="1" w:line="267" w:lineRule="auto"/>
        <w:ind w:firstLine="102"/>
      </w:pPr>
      <w:r>
        <w:t>Finalidad del tratamiento de datos personales</w:t>
      </w:r>
    </w:p>
    <w:p w14:paraId="00000008" w14:textId="77777777" w:rsidR="004C5D2B" w:rsidRDefault="007352DD">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4C5D2B" w:rsidRDefault="004C5D2B">
      <w:pPr>
        <w:pBdr>
          <w:top w:val="nil"/>
          <w:left w:val="nil"/>
          <w:bottom w:val="nil"/>
          <w:right w:val="nil"/>
          <w:between w:val="nil"/>
        </w:pBdr>
        <w:rPr>
          <w:color w:val="000000"/>
          <w:sz w:val="10"/>
          <w:szCs w:val="10"/>
        </w:rPr>
      </w:pPr>
    </w:p>
    <w:p w14:paraId="0000000A" w14:textId="77777777" w:rsidR="004C5D2B" w:rsidRDefault="007352DD">
      <w:pPr>
        <w:pStyle w:val="Ttulo1"/>
        <w:ind w:firstLine="102"/>
      </w:pPr>
      <w:r>
        <w:t>Transmisión de datos personales</w:t>
      </w:r>
    </w:p>
    <w:p w14:paraId="0000000B" w14:textId="77777777" w:rsidR="004C5D2B" w:rsidRDefault="007352DD">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4C5D2B" w:rsidRDefault="004C5D2B">
      <w:pPr>
        <w:pBdr>
          <w:top w:val="nil"/>
          <w:left w:val="nil"/>
          <w:bottom w:val="nil"/>
          <w:right w:val="nil"/>
          <w:between w:val="nil"/>
        </w:pBdr>
        <w:spacing w:before="10"/>
        <w:rPr>
          <w:color w:val="000000"/>
          <w:sz w:val="10"/>
          <w:szCs w:val="10"/>
        </w:rPr>
      </w:pPr>
    </w:p>
    <w:p w14:paraId="0000000D" w14:textId="77777777" w:rsidR="004C5D2B" w:rsidRDefault="007352DD">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4C5D2B" w:rsidRDefault="007352DD">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4C5D2B" w:rsidRDefault="004C5D2B">
      <w:pPr>
        <w:pBdr>
          <w:top w:val="nil"/>
          <w:left w:val="nil"/>
          <w:bottom w:val="nil"/>
          <w:right w:val="nil"/>
          <w:between w:val="nil"/>
        </w:pBdr>
        <w:spacing w:before="2"/>
        <w:rPr>
          <w:color w:val="000000"/>
          <w:sz w:val="10"/>
          <w:szCs w:val="10"/>
        </w:rPr>
      </w:pPr>
    </w:p>
    <w:p w14:paraId="00000010" w14:textId="77777777" w:rsidR="004C5D2B" w:rsidRDefault="007352DD">
      <w:pPr>
        <w:pStyle w:val="Ttulo1"/>
        <w:ind w:firstLine="102"/>
      </w:pPr>
      <w:r>
        <w:t>Consulta del aviso de privacidad</w:t>
      </w:r>
    </w:p>
    <w:p w14:paraId="00000011" w14:textId="77777777" w:rsidR="004C5D2B" w:rsidRDefault="007352DD">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w:t>
        </w:r>
        <w:proofErr w:type="spellStart"/>
        <w:r>
          <w:rPr>
            <w:color w:val="0000FF"/>
          </w:rPr>
          <w:t>finanzas.guanajuato.gob.mx</w:t>
        </w:r>
        <w:proofErr w:type="spellEnd"/>
        <w:r>
          <w:rPr>
            <w:color w:val="0000FF"/>
          </w:rPr>
          <w:t>/</w:t>
        </w:r>
        <w:proofErr w:type="spellStart"/>
        <w:r>
          <w:rPr>
            <w:color w:val="0000FF"/>
          </w:rPr>
          <w:t>c_aviso</w:t>
        </w:r>
        <w:proofErr w:type="spellEnd"/>
        <w:r>
          <w:rPr>
            <w:color w:val="0000FF"/>
          </w:rPr>
          <w:t>/</w:t>
        </w:r>
        <w:proofErr w:type="spellStart"/>
        <w:r>
          <w:rPr>
            <w:color w:val="0000FF"/>
          </w:rPr>
          <w:t>index.php</w:t>
        </w:r>
        <w:proofErr w:type="spellEnd"/>
      </w:hyperlink>
      <w:r>
        <w:rPr>
          <w:color w:val="000000"/>
        </w:rPr>
        <w:t xml:space="preserve"> </w:t>
      </w:r>
      <w:r>
        <w:t xml:space="preserve"> </w:t>
      </w:r>
    </w:p>
    <w:p w14:paraId="00000012" w14:textId="77777777" w:rsidR="004C5D2B" w:rsidRDefault="007352DD">
      <w:pPr>
        <w:spacing w:before="20" w:after="240"/>
        <w:jc w:val="both"/>
        <w:rPr>
          <w:sz w:val="21"/>
          <w:szCs w:val="21"/>
        </w:rPr>
      </w:pPr>
      <w:r>
        <w:rPr>
          <w:sz w:val="21"/>
          <w:szCs w:val="21"/>
        </w:rPr>
        <w:t xml:space="preserve"> </w:t>
      </w:r>
    </w:p>
    <w:p w14:paraId="00000013" w14:textId="77777777" w:rsidR="004C5D2B" w:rsidRDefault="004C5D2B">
      <w:pPr>
        <w:ind w:left="100" w:right="120"/>
        <w:jc w:val="both"/>
      </w:pPr>
    </w:p>
    <w:p w14:paraId="00000014" w14:textId="77777777" w:rsidR="004C5D2B" w:rsidRDefault="007352DD">
      <w:pPr>
        <w:ind w:left="100" w:right="120"/>
        <w:jc w:val="center"/>
      </w:pPr>
      <w:bookmarkStart w:id="1" w:name="_heading=h.gjdgxs" w:colFirst="0" w:colLast="0"/>
      <w:bookmarkEnd w:id="1"/>
      <w:r>
        <w:t xml:space="preserve">. </w:t>
      </w:r>
    </w:p>
    <w:p w14:paraId="00000015" w14:textId="77777777" w:rsidR="004C5D2B" w:rsidRDefault="004C5D2B">
      <w:pPr>
        <w:pBdr>
          <w:top w:val="nil"/>
          <w:left w:val="nil"/>
          <w:bottom w:val="nil"/>
          <w:right w:val="nil"/>
          <w:between w:val="nil"/>
        </w:pBdr>
        <w:ind w:left="102" w:right="116"/>
        <w:jc w:val="both"/>
      </w:pPr>
      <w:bookmarkStart w:id="2" w:name="_heading=h.mv5il6rbpqt5" w:colFirst="0" w:colLast="0"/>
      <w:bookmarkEnd w:id="2"/>
    </w:p>
    <w:p w14:paraId="00000016" w14:textId="77777777" w:rsidR="004C5D2B" w:rsidRDefault="004C5D2B">
      <w:pPr>
        <w:pBdr>
          <w:top w:val="nil"/>
          <w:left w:val="nil"/>
          <w:bottom w:val="nil"/>
          <w:right w:val="nil"/>
          <w:between w:val="nil"/>
        </w:pBdr>
        <w:ind w:left="102" w:right="116"/>
        <w:jc w:val="center"/>
        <w:rPr>
          <w:color w:val="000000"/>
        </w:rPr>
      </w:pPr>
    </w:p>
    <w:sectPr w:rsidR="004C5D2B">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B4E0B" w14:textId="77777777" w:rsidR="001832EF" w:rsidRDefault="001832EF" w:rsidP="00AF7AB9">
      <w:r>
        <w:separator/>
      </w:r>
    </w:p>
  </w:endnote>
  <w:endnote w:type="continuationSeparator" w:id="0">
    <w:p w14:paraId="7BB651DC" w14:textId="77777777" w:rsidR="001832EF" w:rsidRDefault="001832EF" w:rsidP="00AF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2BE30" w14:textId="77777777" w:rsidR="001832EF" w:rsidRDefault="001832EF" w:rsidP="00AF7AB9">
      <w:r>
        <w:separator/>
      </w:r>
    </w:p>
  </w:footnote>
  <w:footnote w:type="continuationSeparator" w:id="0">
    <w:p w14:paraId="5E481FE0" w14:textId="77777777" w:rsidR="001832EF" w:rsidRDefault="001832EF" w:rsidP="00AF7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F583B" w14:textId="77777777" w:rsidR="009856F6" w:rsidRDefault="009856F6" w:rsidP="00AF7AB9">
    <w:pPr>
      <w:tabs>
        <w:tab w:val="left" w:pos="8385"/>
      </w:tabs>
      <w:jc w:val="center"/>
      <w:rPr>
        <w:rFonts w:cs="Arial"/>
        <w:b/>
        <w:lang w:val="es-MX"/>
      </w:rPr>
    </w:pPr>
    <w:r>
      <w:rPr>
        <w:rFonts w:cs="Arial"/>
        <w:b/>
        <w:lang w:val="es-MX"/>
      </w:rPr>
      <w:t>ANEXO K</w:t>
    </w:r>
  </w:p>
  <w:p w14:paraId="7A05D8F3" w14:textId="05D8B75D" w:rsidR="00AF7AB9" w:rsidRPr="006270DF" w:rsidRDefault="00AF7AB9" w:rsidP="00AF7AB9">
    <w:pPr>
      <w:tabs>
        <w:tab w:val="left" w:pos="8385"/>
      </w:tabs>
      <w:jc w:val="center"/>
      <w:rPr>
        <w:rFonts w:cs="Arial"/>
        <w:b/>
        <w:lang w:val="es-MX"/>
      </w:rPr>
    </w:pPr>
    <w:r w:rsidRPr="006270DF">
      <w:rPr>
        <w:rFonts w:cs="Arial"/>
        <w:b/>
        <w:lang w:val="es-MX"/>
      </w:rPr>
      <w:t>LICITACIÓN PÚBLICA INTERNACIONAL BAJO LA COBERTURA DE TRATADOS, PRESENCIAL</w:t>
    </w:r>
  </w:p>
  <w:p w14:paraId="627CE49F" w14:textId="4AF47EFE" w:rsidR="00AF7AB9" w:rsidRDefault="00AF7AB9" w:rsidP="00AF7AB9">
    <w:pPr>
      <w:pStyle w:val="Encabezado"/>
      <w:jc w:val="center"/>
    </w:pPr>
    <w:r w:rsidRPr="006270DF">
      <w:rPr>
        <w:rFonts w:cs="Arial"/>
        <w:b/>
        <w:lang w:val="es-MX"/>
      </w:rPr>
      <w:t>40004001-003-23</w:t>
    </w:r>
    <w:r>
      <w:rPr>
        <w:rFonts w:cs="Arial"/>
        <w:b/>
        <w:lang w:val="es-MX"/>
      </w:rPr>
      <w:t xml:space="preserve"> </w:t>
    </w:r>
    <w:r w:rsidRPr="006270DF">
      <w:rPr>
        <w:rFonts w:cs="Arial"/>
        <w:b/>
        <w:lang w:val="es-MX"/>
      </w:rPr>
      <w:t>PARA LA ADQUISICIÓN DE MAQUINARIA Y EQUIPO DE CONSTRUCCIÓN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C5D2B"/>
    <w:rsid w:val="001832EF"/>
    <w:rsid w:val="004C5D2B"/>
    <w:rsid w:val="007352DD"/>
    <w:rsid w:val="009856F6"/>
    <w:rsid w:val="00A434A9"/>
    <w:rsid w:val="00AF7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F7AB9"/>
    <w:pPr>
      <w:tabs>
        <w:tab w:val="center" w:pos="4419"/>
        <w:tab w:val="right" w:pos="8838"/>
      </w:tabs>
    </w:pPr>
  </w:style>
  <w:style w:type="character" w:customStyle="1" w:styleId="EncabezadoCar">
    <w:name w:val="Encabezado Car"/>
    <w:basedOn w:val="Fuentedeprrafopredeter"/>
    <w:link w:val="Encabezado"/>
    <w:uiPriority w:val="99"/>
    <w:rsid w:val="00AF7AB9"/>
  </w:style>
  <w:style w:type="paragraph" w:styleId="Piedepgina">
    <w:name w:val="footer"/>
    <w:basedOn w:val="Normal"/>
    <w:link w:val="PiedepginaCar"/>
    <w:uiPriority w:val="99"/>
    <w:unhideWhenUsed/>
    <w:rsid w:val="00AF7AB9"/>
    <w:pPr>
      <w:tabs>
        <w:tab w:val="center" w:pos="4419"/>
        <w:tab w:val="right" w:pos="8838"/>
      </w:tabs>
    </w:pPr>
  </w:style>
  <w:style w:type="character" w:customStyle="1" w:styleId="PiedepginaCar">
    <w:name w:val="Pie de página Car"/>
    <w:basedOn w:val="Fuentedeprrafopredeter"/>
    <w:link w:val="Piedepgina"/>
    <w:uiPriority w:val="99"/>
    <w:rsid w:val="00AF7A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F7AB9"/>
    <w:pPr>
      <w:tabs>
        <w:tab w:val="center" w:pos="4419"/>
        <w:tab w:val="right" w:pos="8838"/>
      </w:tabs>
    </w:pPr>
  </w:style>
  <w:style w:type="character" w:customStyle="1" w:styleId="EncabezadoCar">
    <w:name w:val="Encabezado Car"/>
    <w:basedOn w:val="Fuentedeprrafopredeter"/>
    <w:link w:val="Encabezado"/>
    <w:uiPriority w:val="99"/>
    <w:rsid w:val="00AF7AB9"/>
  </w:style>
  <w:style w:type="paragraph" w:styleId="Piedepgina">
    <w:name w:val="footer"/>
    <w:basedOn w:val="Normal"/>
    <w:link w:val="PiedepginaCar"/>
    <w:uiPriority w:val="99"/>
    <w:unhideWhenUsed/>
    <w:rsid w:val="00AF7AB9"/>
    <w:pPr>
      <w:tabs>
        <w:tab w:val="center" w:pos="4419"/>
        <w:tab w:val="right" w:pos="8838"/>
      </w:tabs>
    </w:pPr>
  </w:style>
  <w:style w:type="character" w:customStyle="1" w:styleId="PiedepginaCar">
    <w:name w:val="Pie de página Car"/>
    <w:basedOn w:val="Fuentedeprrafopredeter"/>
    <w:link w:val="Piedepgina"/>
    <w:uiPriority w:val="99"/>
    <w:rsid w:val="00AF7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UfqyKHD71JqSzMHqD0amAsfUw==">CgMxLjAyCGguZ2pkZ3hzMghoLmdqZGd4czIIaC5namRneHMyCGguZ2pkZ3hzMg5oLm12NWlsNnJicHF0NTgAciExclVZclJMS2x1eVRUN2lqNE42NlYzTktGWmtkV09jTlE=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476</Words>
  <Characters>2719</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DIANA BERENICE RODRIGUEZ CASILLAS</cp:lastModifiedBy>
  <cp:revision>4</cp:revision>
  <dcterms:created xsi:type="dcterms:W3CDTF">2023-04-28T16:29:00Z</dcterms:created>
  <dcterms:modified xsi:type="dcterms:W3CDTF">2023-07-11T15:15:00Z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